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F32" w:rsidRDefault="00A0571E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365F91"/>
          <w:sz w:val="36"/>
          <w:szCs w:val="36"/>
        </w:rPr>
        <w:t>MALLE ARTS - 1 - CYCLE 2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-467359</wp:posOffset>
            </wp:positionH>
            <wp:positionV relativeFrom="paragraph">
              <wp:posOffset>-186054</wp:posOffset>
            </wp:positionV>
            <wp:extent cx="1007745" cy="87503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F32" w:rsidRDefault="00A0571E">
      <w:pPr>
        <w:jc w:val="center"/>
      </w:pPr>
      <w:r>
        <w:rPr>
          <w:rFonts w:ascii="Arial" w:eastAsia="Arial" w:hAnsi="Arial" w:cs="Arial"/>
          <w:b/>
          <w:color w:val="365F91"/>
          <w:sz w:val="36"/>
          <w:szCs w:val="36"/>
        </w:rPr>
        <w:t>N° Inventaire [2585]</w:t>
      </w:r>
    </w:p>
    <w:p w:rsidR="00617F32" w:rsidRDefault="00617F32">
      <w:pPr>
        <w:jc w:val="center"/>
      </w:pPr>
    </w:p>
    <w:tbl>
      <w:tblPr>
        <w:tblStyle w:val="a"/>
        <w:tblW w:w="10888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181"/>
        <w:gridCol w:w="2268"/>
        <w:gridCol w:w="2215"/>
        <w:gridCol w:w="1329"/>
        <w:gridCol w:w="1418"/>
      </w:tblGrid>
      <w:tr w:rsidR="00617F32">
        <w:tc>
          <w:tcPr>
            <w:tcW w:w="477" w:type="dxa"/>
            <w:shd w:val="clear" w:color="auto" w:fill="B8CCE4"/>
          </w:tcPr>
          <w:p w:rsidR="00617F32" w:rsidRDefault="00617F32">
            <w:pPr>
              <w:jc w:val="center"/>
            </w:pPr>
          </w:p>
        </w:tc>
        <w:tc>
          <w:tcPr>
            <w:tcW w:w="3181" w:type="dxa"/>
            <w:shd w:val="clear" w:color="auto" w:fill="B8CCE4"/>
          </w:tcPr>
          <w:p w:rsidR="00617F32" w:rsidRDefault="00A0571E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TITRE</w:t>
            </w:r>
          </w:p>
        </w:tc>
        <w:tc>
          <w:tcPr>
            <w:tcW w:w="2268" w:type="dxa"/>
            <w:shd w:val="clear" w:color="auto" w:fill="B8CCE4"/>
          </w:tcPr>
          <w:p w:rsidR="00617F32" w:rsidRDefault="00A0571E">
            <w:pPr>
              <w:jc w:val="center"/>
            </w:pPr>
            <w:r>
              <w:rPr>
                <w:rFonts w:ascii="Arial" w:eastAsia="Arial" w:hAnsi="Arial" w:cs="Arial"/>
                <w:b/>
              </w:rPr>
              <w:t>Auteur/illustrateur</w:t>
            </w:r>
          </w:p>
        </w:tc>
        <w:tc>
          <w:tcPr>
            <w:tcW w:w="2215" w:type="dxa"/>
            <w:shd w:val="clear" w:color="auto" w:fill="B8CCE4"/>
          </w:tcPr>
          <w:p w:rsidR="00617F32" w:rsidRDefault="00A0571E">
            <w:pPr>
              <w:jc w:val="center"/>
            </w:pPr>
            <w:r>
              <w:rPr>
                <w:rFonts w:ascii="Arial" w:eastAsia="Arial" w:hAnsi="Arial" w:cs="Arial"/>
                <w:b/>
              </w:rPr>
              <w:t>Editeur</w:t>
            </w:r>
          </w:p>
          <w:p w:rsidR="00617F32" w:rsidRDefault="00617F32">
            <w:pPr>
              <w:jc w:val="center"/>
            </w:pPr>
          </w:p>
        </w:tc>
        <w:tc>
          <w:tcPr>
            <w:tcW w:w="1329" w:type="dxa"/>
            <w:shd w:val="clear" w:color="auto" w:fill="B8CCE4"/>
          </w:tcPr>
          <w:p w:rsidR="00617F32" w:rsidRDefault="00A0571E">
            <w:pPr>
              <w:jc w:val="center"/>
            </w:pPr>
            <w:r>
              <w:rPr>
                <w:rFonts w:ascii="Arial" w:eastAsia="Arial" w:hAnsi="Arial" w:cs="Arial"/>
                <w:b/>
              </w:rPr>
              <w:t>Genre</w:t>
            </w:r>
          </w:p>
        </w:tc>
        <w:tc>
          <w:tcPr>
            <w:tcW w:w="1418" w:type="dxa"/>
            <w:shd w:val="clear" w:color="auto" w:fill="B8CCE4"/>
          </w:tcPr>
          <w:p w:rsidR="00617F32" w:rsidRDefault="00A0571E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Inventaire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lion noir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J LEE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POMMIER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lutin des arts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Ch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CARRER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JOIE DE LIRE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920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Où est passée la rainette ?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Claude Monet à Giverny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G ELSCHNER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S GIREL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ELAN VERT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SCEREN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Docu fiction°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1042</w:t>
            </w:r>
          </w:p>
        </w:tc>
      </w:tr>
      <w:tr w:rsidR="00617F32">
        <w:trPr>
          <w:trHeight w:val="900"/>
        </w:trPr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 l’eau, de l’eau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PJ CATINCHI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F BERTRAND,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 VOLTZ</w:t>
            </w:r>
          </w:p>
          <w:p w:rsidR="00617F32" w:rsidRDefault="00617F32">
            <w:pPr>
              <w:jc w:val="center"/>
            </w:pP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ROUERGUE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PARIS MUSEES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929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grande vague</w:t>
            </w:r>
          </w:p>
          <w:p w:rsidR="00617F32" w:rsidRDefault="00A0571E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Hokusaï</w:t>
            </w:r>
            <w:proofErr w:type="spellEnd"/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 MASSENOT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B PILORGET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ELAN VERT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SCEREN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fict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°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1044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magissorcière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et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tamafumoir</w:t>
            </w:r>
            <w:proofErr w:type="spellEnd"/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H KERILLIS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 HIE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ELAN VERT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SCEREN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Docu fiction°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1043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L’enfance dans l’art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S ANDREWS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OSKAR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1116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 coq à l’âne, les animaux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racontent l’Art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Cl d’Harcourt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SEUIL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935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Drôles de tableaux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J MAYHEW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NATHAN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927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 enfant nommé Giotto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B LANDMANN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BILBOQUET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Docu fiction°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931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 cherche les formes dans l’art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L MICKLETHWAIT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BAYARD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921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Juste un détail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C-J. MERCIER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SEUIL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Musée d'ORSAY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1557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Bêêêtes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!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C. VOLTZ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ROUERGUE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433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formes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…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M. HOUBLON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TOURBILLON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1877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Monsieur 6.4.2.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D. HANNAPPE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ED. DU TROU DE NEZ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1157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Corbu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comme Le Corbusier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F. BOUCHET*</w:t>
            </w:r>
          </w:p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M. COHEN</w:t>
            </w:r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OIE DE LIRE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917</w:t>
            </w:r>
          </w:p>
        </w:tc>
      </w:tr>
      <w:tr w:rsidR="00617F32">
        <w:tc>
          <w:tcPr>
            <w:tcW w:w="477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181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L’ours et la lune</w:t>
            </w:r>
          </w:p>
        </w:tc>
        <w:tc>
          <w:tcPr>
            <w:tcW w:w="226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C. Alix</w:t>
            </w:r>
          </w:p>
          <w:p w:rsidR="00617F32" w:rsidRDefault="00A0571E">
            <w:pPr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Guilloppe</w:t>
            </w:r>
            <w:proofErr w:type="spellEnd"/>
          </w:p>
        </w:tc>
        <w:tc>
          <w:tcPr>
            <w:tcW w:w="2215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Elan Vert</w:t>
            </w:r>
          </w:p>
        </w:tc>
        <w:tc>
          <w:tcPr>
            <w:tcW w:w="1329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418" w:type="dxa"/>
          </w:tcPr>
          <w:p w:rsidR="00617F32" w:rsidRDefault="00A0571E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2509</w:t>
            </w:r>
          </w:p>
        </w:tc>
      </w:tr>
    </w:tbl>
    <w:p w:rsidR="00617F32" w:rsidRDefault="00617F32">
      <w:pPr>
        <w:jc w:val="center"/>
      </w:pPr>
    </w:p>
    <w:p w:rsidR="00617F32" w:rsidRDefault="00A0571E">
      <w:pPr>
        <w:ind w:left="-846"/>
      </w:pPr>
      <w:r>
        <w:rPr>
          <w:rFonts w:ascii="Calibri" w:eastAsia="Calibri" w:hAnsi="Calibri" w:cs="Calibri"/>
          <w:i/>
          <w:sz w:val="18"/>
          <w:szCs w:val="18"/>
        </w:rPr>
        <w:t>27/12/2016</w:t>
      </w:r>
    </w:p>
    <w:p w:rsidR="00617F32" w:rsidRDefault="00617F32">
      <w:pPr>
        <w:jc w:val="center"/>
      </w:pPr>
    </w:p>
    <w:p w:rsidR="00617F32" w:rsidRDefault="00617F32">
      <w:pPr>
        <w:jc w:val="center"/>
      </w:pPr>
    </w:p>
    <w:p w:rsidR="00617F32" w:rsidRDefault="00617F32">
      <w:pPr>
        <w:jc w:val="center"/>
      </w:pPr>
    </w:p>
    <w:p w:rsidR="00617F32" w:rsidRDefault="00617F32">
      <w:pPr>
        <w:jc w:val="center"/>
      </w:pPr>
    </w:p>
    <w:p w:rsidR="00617F32" w:rsidRDefault="00617F32">
      <w:pPr>
        <w:jc w:val="center"/>
      </w:pPr>
    </w:p>
    <w:p w:rsidR="00617F32" w:rsidRDefault="00617F32">
      <w:pPr>
        <w:jc w:val="center"/>
      </w:pPr>
    </w:p>
    <w:sectPr w:rsidR="00617F32">
      <w:pgSz w:w="11906" w:h="16838"/>
      <w:pgMar w:top="563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29B"/>
    <w:multiLevelType w:val="multilevel"/>
    <w:tmpl w:val="25988E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7F32"/>
    <w:rsid w:val="0025037B"/>
    <w:rsid w:val="00617F32"/>
    <w:rsid w:val="00A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016D-777B-4882-A201-A172B5B2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2017-01-04T12:02:00Z</dcterms:created>
  <dcterms:modified xsi:type="dcterms:W3CDTF">2017-01-04T12:02:00Z</dcterms:modified>
</cp:coreProperties>
</file>