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5B8" w:rsidRDefault="00DF1A16">
      <w:pPr>
        <w:spacing w:line="240" w:lineRule="auto"/>
        <w:ind w:left="-720"/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              </w:t>
      </w:r>
      <w:r>
        <w:rPr>
          <w:b/>
          <w:color w:val="0000FF"/>
          <w:sz w:val="36"/>
          <w:szCs w:val="36"/>
        </w:rPr>
        <w:t xml:space="preserve"> MALLE AFRIQUE 1 (C 2)</w:t>
      </w:r>
      <w:r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 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709295" cy="65532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55B8" w:rsidRDefault="00DF1A16">
      <w:pPr>
        <w:tabs>
          <w:tab w:val="left" w:pos="0"/>
        </w:tabs>
        <w:spacing w:line="240" w:lineRule="auto"/>
        <w:ind w:left="-720"/>
        <w:jc w:val="center"/>
      </w:pPr>
      <w:r>
        <w:rPr>
          <w:b/>
          <w:color w:val="0000FF"/>
          <w:sz w:val="36"/>
          <w:szCs w:val="36"/>
        </w:rPr>
        <w:t xml:space="preserve">             N° inventaire [700]</w:t>
      </w:r>
    </w:p>
    <w:p w:rsidR="000655B8" w:rsidRDefault="000655B8">
      <w:pPr>
        <w:spacing w:line="240" w:lineRule="auto"/>
        <w:ind w:left="-720"/>
        <w:jc w:val="center"/>
      </w:pPr>
    </w:p>
    <w:tbl>
      <w:tblPr>
        <w:tblStyle w:val="a"/>
        <w:tblW w:w="1108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66"/>
        <w:gridCol w:w="3315"/>
        <w:gridCol w:w="2370"/>
        <w:gridCol w:w="2400"/>
        <w:gridCol w:w="1230"/>
        <w:gridCol w:w="1200"/>
      </w:tblGrid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TITRE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Auteur/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illustrateur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Editeur</w:t>
            </w:r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Genre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Inventaire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Marietou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Kissaitou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MF </w:t>
            </w:r>
            <w:proofErr w:type="spellStart"/>
            <w:r>
              <w:rPr>
                <w:sz w:val="20"/>
                <w:szCs w:val="20"/>
              </w:rPr>
              <w:t>Ibokea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Sourdais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Le Sorbier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754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A l’eau </w:t>
            </w:r>
            <w:proofErr w:type="spellStart"/>
            <w:r>
              <w:rPr>
                <w:b/>
                <w:sz w:val="20"/>
                <w:szCs w:val="20"/>
              </w:rPr>
              <w:t>Marietou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MF </w:t>
            </w:r>
            <w:proofErr w:type="spellStart"/>
            <w:r>
              <w:rPr>
                <w:sz w:val="20"/>
                <w:szCs w:val="20"/>
              </w:rPr>
              <w:t>Ibokea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Sourdais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Le Sorbier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808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Pourquoi le lion rugit 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LLoyd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Gallimard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Contes de </w:t>
            </w: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806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Pourquoi la girafe a un long cou 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LLoyd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Gallimard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Contes de </w:t>
            </w: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Tinga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Léon et son croco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Magdalena </w:t>
            </w:r>
          </w:p>
          <w:p w:rsidR="000655B8" w:rsidRDefault="00DF1A16">
            <w:pPr>
              <w:spacing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Zaü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Père Castor Flammarion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802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Chez </w:t>
            </w:r>
            <w:proofErr w:type="spellStart"/>
            <w:r>
              <w:rPr>
                <w:b/>
                <w:sz w:val="20"/>
                <w:szCs w:val="20"/>
              </w:rPr>
              <w:t>Adama</w:t>
            </w:r>
            <w:proofErr w:type="spellEnd"/>
            <w:r>
              <w:rPr>
                <w:b/>
                <w:sz w:val="20"/>
                <w:szCs w:val="20"/>
              </w:rPr>
              <w:t xml:space="preserve"> mécanique générale</w:t>
            </w:r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Vernette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Points de suspension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Ma chèvre </w:t>
            </w:r>
            <w:proofErr w:type="spellStart"/>
            <w:r>
              <w:rPr>
                <w:b/>
                <w:sz w:val="20"/>
                <w:szCs w:val="20"/>
              </w:rPr>
              <w:t>karam-karam</w:t>
            </w:r>
            <w:proofErr w:type="spellEnd"/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 Ichikawa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EDL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1324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La soupe au </w:t>
            </w:r>
            <w:proofErr w:type="spellStart"/>
            <w:r>
              <w:rPr>
                <w:b/>
                <w:sz w:val="20"/>
                <w:szCs w:val="20"/>
              </w:rPr>
              <w:t>pili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pili</w:t>
            </w:r>
            <w:proofErr w:type="spellEnd"/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Y </w:t>
            </w:r>
            <w:proofErr w:type="spellStart"/>
            <w:r>
              <w:rPr>
                <w:sz w:val="20"/>
                <w:szCs w:val="20"/>
              </w:rPr>
              <w:t>Pinguilly</w:t>
            </w:r>
            <w:proofErr w:type="spellEnd"/>
            <w:r>
              <w:rPr>
                <w:sz w:val="20"/>
                <w:szCs w:val="20"/>
              </w:rPr>
              <w:t>/ F Koenig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Autrement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803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taxi brousse de Papa Diop</w:t>
            </w:r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Epanya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Syros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751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Noire comme le café, blanche comme la lune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Mandelbaum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EDL 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Pastel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petit train d’</w:t>
            </w:r>
            <w:proofErr w:type="spellStart"/>
            <w:r>
              <w:rPr>
                <w:b/>
                <w:sz w:val="20"/>
                <w:szCs w:val="20"/>
              </w:rPr>
              <w:t>Amidou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Urberuega</w:t>
            </w:r>
            <w:proofErr w:type="spellEnd"/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P </w:t>
            </w:r>
            <w:proofErr w:type="spellStart"/>
            <w:r>
              <w:rPr>
                <w:sz w:val="20"/>
                <w:szCs w:val="20"/>
              </w:rPr>
              <w:t>Molitz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Sorbier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807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Rafara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de </w:t>
            </w:r>
            <w:proofErr w:type="spellStart"/>
            <w:r>
              <w:rPr>
                <w:sz w:val="20"/>
                <w:szCs w:val="20"/>
              </w:rPr>
              <w:t>Boel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EDL 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Pastel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809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voyage d’Aquilon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 Dufresne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Cl Nadaud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Lo </w:t>
            </w:r>
            <w:proofErr w:type="spellStart"/>
            <w:r>
              <w:rPr>
                <w:sz w:val="20"/>
                <w:szCs w:val="20"/>
              </w:rPr>
              <w:t>Païs</w:t>
            </w:r>
            <w:proofErr w:type="spellEnd"/>
            <w:r>
              <w:rPr>
                <w:sz w:val="20"/>
                <w:szCs w:val="20"/>
              </w:rPr>
              <w:t xml:space="preserve"> d’Enfance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1002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Fanfan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 Sellier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Fossier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Courtes et Longues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992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boubou de madame Porc Epic</w:t>
            </w:r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Schoch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Seuil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1468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pêche à la marmite</w:t>
            </w:r>
          </w:p>
          <w:p w:rsidR="000655B8" w:rsidRDefault="000655B8">
            <w:pPr>
              <w:spacing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Mwankumi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Ecole des loisirs1774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1774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Les animaux de la savane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Guidoux</w:t>
            </w:r>
            <w:proofErr w:type="spellEnd"/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Cl </w:t>
            </w:r>
            <w:proofErr w:type="spellStart"/>
            <w:r>
              <w:rPr>
                <w:sz w:val="20"/>
                <w:szCs w:val="20"/>
              </w:rPr>
              <w:t>Oubrerie</w:t>
            </w:r>
            <w:proofErr w:type="spellEnd"/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Eydoux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Nathan </w:t>
            </w:r>
            <w:proofErr w:type="spellStart"/>
            <w:r>
              <w:rPr>
                <w:sz w:val="20"/>
                <w:szCs w:val="20"/>
              </w:rPr>
              <w:t>Kididoc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Doc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1134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grand retour du taxi-brousse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C </w:t>
            </w:r>
            <w:proofErr w:type="spellStart"/>
            <w:r>
              <w:rPr>
                <w:sz w:val="20"/>
                <w:szCs w:val="20"/>
              </w:rPr>
              <w:t>Epanya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Syros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2427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 lion et la galette de mil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H. Leroy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Gautier </w:t>
            </w:r>
            <w:proofErr w:type="spellStart"/>
            <w:r>
              <w:rPr>
                <w:sz w:val="20"/>
                <w:szCs w:val="20"/>
              </w:rPr>
              <w:t>Languereau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2191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Dem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Dikk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Assamala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BLD Editions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2193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Colabane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0655B8">
            <w:pPr>
              <w:spacing w:line="240" w:lineRule="auto"/>
              <w:jc w:val="center"/>
            </w:pP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Magabé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Fall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BDL Editions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Album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2194</w:t>
            </w:r>
          </w:p>
        </w:tc>
      </w:tr>
      <w:tr w:rsidR="000655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Histoire de </w:t>
            </w:r>
            <w:proofErr w:type="spellStart"/>
            <w:r>
              <w:rPr>
                <w:b/>
                <w:sz w:val="20"/>
                <w:szCs w:val="20"/>
              </w:rPr>
              <w:t>Zo’hio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Maire </w:t>
            </w:r>
            <w:proofErr w:type="spellStart"/>
            <w:r>
              <w:rPr>
                <w:sz w:val="20"/>
                <w:szCs w:val="20"/>
              </w:rPr>
              <w:t>Colmont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G de Sainte Croix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Père Castor</w:t>
            </w:r>
          </w:p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B8" w:rsidRDefault="00DF1A1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1135</w:t>
            </w:r>
          </w:p>
        </w:tc>
      </w:tr>
    </w:tbl>
    <w:p w:rsidR="000655B8" w:rsidRDefault="000655B8">
      <w:pPr>
        <w:spacing w:line="240" w:lineRule="auto"/>
      </w:pPr>
    </w:p>
    <w:p w:rsidR="000655B8" w:rsidRDefault="00DF1A16">
      <w:pPr>
        <w:spacing w:line="240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11/07/2016</w:t>
      </w:r>
    </w:p>
    <w:sectPr w:rsidR="000655B8">
      <w:pgSz w:w="11906" w:h="16838"/>
      <w:pgMar w:top="360" w:right="540" w:bottom="899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376D4"/>
    <w:multiLevelType w:val="multilevel"/>
    <w:tmpl w:val="0CC6875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55B8"/>
    <w:rsid w:val="000655B8"/>
    <w:rsid w:val="00D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F4D3-9372-4900-B7E7-14CB9C8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2017-01-04T13:45:00Z</dcterms:created>
  <dcterms:modified xsi:type="dcterms:W3CDTF">2017-01-04T13:45:00Z</dcterms:modified>
</cp:coreProperties>
</file>